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F9" w:rsidRPr="00A51C36" w:rsidRDefault="006620F9" w:rsidP="006620F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A51C36">
        <w:rPr>
          <w:rFonts w:eastAsia="Times New Roman" w:cs="Times New Roman"/>
          <w:b/>
          <w:bCs/>
          <w:kern w:val="36"/>
          <w:sz w:val="48"/>
          <w:szCs w:val="48"/>
          <w:lang w:val="en" w:eastAsia="en-GB"/>
        </w:rPr>
        <w:t>Job Description</w:t>
      </w:r>
    </w:p>
    <w:p w:rsidR="006620F9" w:rsidRPr="00A51C36" w:rsidRDefault="006620F9" w:rsidP="006620F9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sz w:val="28"/>
          <w:szCs w:val="28"/>
          <w:lang w:val="en" w:eastAsia="en-GB"/>
        </w:rPr>
      </w:pP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Job Title:</w:t>
      </w: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ab/>
      </w:r>
      <w:r w:rsidR="00C86E3E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Solicitor</w:t>
      </w: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ab/>
      </w: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ab/>
      </w: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ab/>
        <w:t>Dep</w:t>
      </w:r>
      <w:r w:rsidR="00D332C1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artment</w:t>
      </w: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:</w:t>
      </w:r>
      <w:r w:rsidR="00721647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 xml:space="preserve"> </w:t>
      </w:r>
      <w:r w:rsidR="00DA1175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Residential Property</w:t>
      </w:r>
    </w:p>
    <w:p w:rsidR="006620F9" w:rsidRPr="00A51C36" w:rsidRDefault="006620F9" w:rsidP="006620F9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sz w:val="28"/>
          <w:szCs w:val="28"/>
          <w:lang w:val="en" w:eastAsia="en-GB"/>
        </w:rPr>
      </w:pP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 xml:space="preserve">Terms: </w:t>
      </w:r>
      <w:r w:rsidR="00D332C1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ab/>
      </w:r>
      <w:r w:rsidR="00C86E3E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Full time</w:t>
      </w:r>
      <w:r w:rsidR="00C86E3E" w:rsidRPr="00A51C36">
        <w:rPr>
          <w:rFonts w:eastAsia="Times New Roman" w:cs="Times New Roman"/>
          <w:bCs/>
          <w:sz w:val="28"/>
          <w:szCs w:val="28"/>
          <w:lang w:val="en" w:eastAsia="en-GB"/>
        </w:rPr>
        <w:tab/>
      </w:r>
      <w:r w:rsidR="00C86E3E" w:rsidRPr="00A51C36">
        <w:rPr>
          <w:rFonts w:eastAsia="Times New Roman" w:cs="Times New Roman"/>
          <w:bCs/>
          <w:szCs w:val="24"/>
          <w:lang w:val="en" w:eastAsia="en-GB"/>
        </w:rPr>
        <w:tab/>
      </w:r>
      <w:r w:rsidR="00C86E3E" w:rsidRPr="00A51C36">
        <w:rPr>
          <w:rFonts w:eastAsia="Times New Roman" w:cs="Times New Roman"/>
          <w:bCs/>
          <w:szCs w:val="24"/>
          <w:lang w:val="en" w:eastAsia="en-GB"/>
        </w:rPr>
        <w:tab/>
      </w:r>
      <w:r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Salary:</w:t>
      </w:r>
      <w:r w:rsidR="00D332C1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ab/>
      </w:r>
      <w:r w:rsidR="00C86E3E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 xml:space="preserve"> </w:t>
      </w:r>
      <w:r w:rsidR="00D332C1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 xml:space="preserve"> </w:t>
      </w:r>
      <w:r w:rsidR="00C86E3E" w:rsidRPr="00A51C36">
        <w:rPr>
          <w:rFonts w:eastAsia="Times New Roman" w:cs="Times New Roman"/>
          <w:b/>
          <w:bCs/>
          <w:sz w:val="28"/>
          <w:szCs w:val="28"/>
          <w:lang w:val="en" w:eastAsia="en-GB"/>
        </w:rPr>
        <w:t>Competitive</w:t>
      </w:r>
    </w:p>
    <w:p w:rsidR="00DA1175" w:rsidRPr="00A51C36" w:rsidRDefault="00DA1175" w:rsidP="00DA117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Tanners Solicitors LLP are looking for an experienced residential lawyer to join our growing property team based in Cirencester. Working in a friendly professional team dealing with bespoke country houses and City properties for our high net worth client base. This is a unique opportunity for someone looking for a new challenge in their career. Cirencester is a lovely market town i</w:t>
      </w:r>
      <w:r w:rsidR="00C86E3E" w:rsidRPr="00A51C36">
        <w:rPr>
          <w:rFonts w:eastAsia="Times New Roman" w:cs="Times New Roman"/>
          <w:szCs w:val="24"/>
          <w:lang w:val="en" w:eastAsia="en-GB"/>
        </w:rPr>
        <w:t>n Gloucester</w:t>
      </w:r>
      <w:r w:rsidRPr="00A51C36">
        <w:rPr>
          <w:rFonts w:eastAsia="Times New Roman" w:cs="Times New Roman"/>
          <w:szCs w:val="24"/>
          <w:lang w:val="en" w:eastAsia="en-GB"/>
        </w:rPr>
        <w:t xml:space="preserve"> and offers</w:t>
      </w:r>
      <w:r w:rsidR="00C86E3E" w:rsidRPr="00A51C36">
        <w:rPr>
          <w:rFonts w:eastAsia="Times New Roman" w:cs="Times New Roman"/>
          <w:szCs w:val="24"/>
          <w:lang w:val="en" w:eastAsia="en-GB"/>
        </w:rPr>
        <w:t xml:space="preserve"> a wonderful area to both live and</w:t>
      </w:r>
      <w:r w:rsidRPr="00A51C36">
        <w:rPr>
          <w:rFonts w:eastAsia="Times New Roman" w:cs="Times New Roman"/>
          <w:szCs w:val="24"/>
          <w:lang w:val="en" w:eastAsia="en-GB"/>
        </w:rPr>
        <w:t xml:space="preserve"> work in</w:t>
      </w:r>
      <w:r w:rsidR="00C86E3E" w:rsidRPr="00A51C36">
        <w:rPr>
          <w:rFonts w:eastAsia="Times New Roman" w:cs="Times New Roman"/>
          <w:szCs w:val="24"/>
          <w:lang w:val="en" w:eastAsia="en-GB"/>
        </w:rPr>
        <w:t>. A</w:t>
      </w:r>
      <w:r w:rsidRPr="00A51C36">
        <w:rPr>
          <w:rFonts w:eastAsia="Times New Roman" w:cs="Times New Roman"/>
          <w:szCs w:val="24"/>
          <w:lang w:val="en" w:eastAsia="en-GB"/>
        </w:rPr>
        <w:t xml:space="preserve"> relocation package would be available to the right candidate.</w:t>
      </w:r>
    </w:p>
    <w:p w:rsidR="00D85EC4" w:rsidRPr="00A51C36" w:rsidRDefault="00D85EC4" w:rsidP="00D85EC4">
      <w:pPr>
        <w:spacing w:after="240" w:line="240" w:lineRule="auto"/>
        <w:jc w:val="left"/>
        <w:rPr>
          <w:rFonts w:eastAsia="Times New Roman" w:cs="Arial"/>
          <w:b/>
          <w:sz w:val="28"/>
          <w:szCs w:val="28"/>
          <w:lang w:eastAsia="en-GB"/>
        </w:rPr>
      </w:pPr>
      <w:r w:rsidRPr="00A51C36">
        <w:rPr>
          <w:rFonts w:eastAsia="Times New Roman" w:cs="Arial"/>
          <w:b/>
          <w:bCs/>
          <w:sz w:val="28"/>
          <w:szCs w:val="28"/>
          <w:lang w:eastAsia="en-GB"/>
        </w:rPr>
        <w:t>Role</w:t>
      </w:r>
    </w:p>
    <w:p w:rsidR="00D85EC4" w:rsidRPr="00A51C36" w:rsidRDefault="00D85EC4" w:rsidP="00D85EC4">
      <w:pPr>
        <w:spacing w:after="240" w:line="240" w:lineRule="auto"/>
        <w:jc w:val="left"/>
        <w:rPr>
          <w:rFonts w:eastAsia="Times New Roman" w:cs="Arial"/>
          <w:szCs w:val="24"/>
          <w:lang w:eastAsia="en-GB"/>
        </w:rPr>
      </w:pPr>
      <w:r w:rsidRPr="00A51C36">
        <w:rPr>
          <w:rFonts w:eastAsia="Times New Roman" w:cs="Arial"/>
          <w:szCs w:val="24"/>
          <w:lang w:eastAsia="en-GB"/>
        </w:rPr>
        <w:t>To be responsible for managing a caseload of conveyancing cases to a high standard. To manage the transactions pro-actively through to exchange and completion while ensuring exceptional levels of client care.</w:t>
      </w:r>
    </w:p>
    <w:p w:rsidR="00D85EC4" w:rsidRPr="00A51C36" w:rsidRDefault="00D85EC4" w:rsidP="00D85EC4">
      <w:pPr>
        <w:spacing w:after="240" w:line="240" w:lineRule="auto"/>
        <w:jc w:val="left"/>
        <w:rPr>
          <w:rFonts w:eastAsia="Times New Roman" w:cs="Arial"/>
          <w:szCs w:val="24"/>
          <w:lang w:eastAsia="en-GB"/>
        </w:rPr>
      </w:pPr>
      <w:r w:rsidRPr="00A51C36">
        <w:rPr>
          <w:rFonts w:eastAsia="Times New Roman" w:cs="Arial"/>
          <w:szCs w:val="24"/>
          <w:lang w:eastAsia="en-GB"/>
        </w:rPr>
        <w:t>As part of our residential property team this is a fee earning role requiring high standards of accuracy and efficiency with confident delivery of day to day conveyancing requirements. The ability to handle transactional work is a must as is the ability to develop existing and new client relationships.</w:t>
      </w:r>
    </w:p>
    <w:p w:rsidR="00D85EC4" w:rsidRPr="00A51C36" w:rsidRDefault="00D85EC4" w:rsidP="00D85EC4">
      <w:pPr>
        <w:spacing w:after="240" w:line="240" w:lineRule="auto"/>
        <w:jc w:val="left"/>
        <w:rPr>
          <w:rFonts w:eastAsia="Times New Roman" w:cs="Arial"/>
          <w:szCs w:val="24"/>
          <w:lang w:eastAsia="en-GB"/>
        </w:rPr>
      </w:pPr>
      <w:r w:rsidRPr="00A51C36">
        <w:rPr>
          <w:rFonts w:eastAsia="Times New Roman" w:cs="Arial"/>
          <w:szCs w:val="24"/>
          <w:lang w:eastAsia="en-GB"/>
        </w:rPr>
        <w:t xml:space="preserve">The department is well established and is an integral part of the future </w:t>
      </w:r>
      <w:r w:rsidR="005B43CA">
        <w:rPr>
          <w:rFonts w:eastAsia="Times New Roman" w:cs="Arial"/>
          <w:szCs w:val="24"/>
          <w:lang w:eastAsia="en-GB"/>
        </w:rPr>
        <w:t>of the firm and th</w:t>
      </w:r>
      <w:r w:rsidRPr="00A51C36">
        <w:rPr>
          <w:rFonts w:eastAsia="Times New Roman" w:cs="Arial"/>
          <w:szCs w:val="24"/>
          <w:lang w:eastAsia="en-GB"/>
        </w:rPr>
        <w:t>ere will be a requirement to develop existing relationships with clients and external sources such as estate agents whilst contributing towards to the successfu</w:t>
      </w:r>
      <w:r w:rsidR="005B43CA">
        <w:rPr>
          <w:rFonts w:eastAsia="Times New Roman" w:cs="Arial"/>
          <w:szCs w:val="24"/>
          <w:lang w:eastAsia="en-GB"/>
        </w:rPr>
        <w:t>l development of the department.</w:t>
      </w:r>
    </w:p>
    <w:p w:rsidR="006620F9" w:rsidRPr="00A51C36" w:rsidRDefault="00C86E3E" w:rsidP="006620F9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Cs w:val="24"/>
          <w:lang w:val="en" w:eastAsia="en-GB"/>
        </w:rPr>
      </w:pPr>
      <w:r w:rsidRPr="00A51C36">
        <w:rPr>
          <w:rFonts w:eastAsia="Times New Roman" w:cs="Times New Roman"/>
          <w:b/>
          <w:szCs w:val="24"/>
          <w:lang w:val="en" w:eastAsia="en-GB"/>
        </w:rPr>
        <w:t>The successful candidate will</w:t>
      </w:r>
      <w:r w:rsidR="006620F9" w:rsidRPr="00A51C36">
        <w:rPr>
          <w:rFonts w:eastAsia="Times New Roman" w:cs="Times New Roman"/>
          <w:b/>
          <w:szCs w:val="24"/>
          <w:lang w:val="en" w:eastAsia="en-GB"/>
        </w:rPr>
        <w:t>:</w:t>
      </w:r>
    </w:p>
    <w:p w:rsidR="00F03072" w:rsidRPr="00A51C36" w:rsidRDefault="00C86E3E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have a good working knowledge of all aspects of gener</w:t>
      </w:r>
      <w:r w:rsidR="00F03072" w:rsidRPr="00A51C36">
        <w:rPr>
          <w:rFonts w:eastAsia="Times New Roman" w:cs="Times New Roman"/>
          <w:szCs w:val="24"/>
          <w:lang w:val="en" w:eastAsia="en-GB"/>
        </w:rPr>
        <w:t>al residential property work;</w:t>
      </w:r>
    </w:p>
    <w:p w:rsidR="00F03072" w:rsidRPr="00A51C36" w:rsidRDefault="00C86E3E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be able to manage a varied caseload efficiently and cost effecti</w:t>
      </w:r>
      <w:r w:rsidR="00F03072" w:rsidRPr="00A51C36">
        <w:rPr>
          <w:rFonts w:eastAsia="Times New Roman" w:cs="Times New Roman"/>
          <w:szCs w:val="24"/>
          <w:lang w:val="en" w:eastAsia="en-GB"/>
        </w:rPr>
        <w:t>vely with minimal supervision</w:t>
      </w:r>
    </w:p>
    <w:p w:rsidR="00F03072" w:rsidRPr="00A51C36" w:rsidRDefault="00C86E3E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be able to assist and offer support t</w:t>
      </w:r>
      <w:r w:rsidR="00F03072" w:rsidRPr="00A51C36">
        <w:rPr>
          <w:rFonts w:eastAsia="Times New Roman" w:cs="Times New Roman"/>
          <w:szCs w:val="24"/>
          <w:lang w:val="en" w:eastAsia="en-GB"/>
        </w:rPr>
        <w:t>o partners and senior lawyers;</w:t>
      </w:r>
    </w:p>
    <w:p w:rsidR="00F03072" w:rsidRPr="00A51C36" w:rsidRDefault="00C86E3E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be ambitious and</w:t>
      </w:r>
      <w:r w:rsidR="00F03072" w:rsidRPr="00A51C36">
        <w:rPr>
          <w:rFonts w:eastAsia="Times New Roman" w:cs="Times New Roman"/>
          <w:szCs w:val="24"/>
          <w:lang w:val="en" w:eastAsia="en-GB"/>
        </w:rPr>
        <w:t xml:space="preserve"> willing to learn new skills;</w:t>
      </w:r>
    </w:p>
    <w:p w:rsidR="00F03072" w:rsidRPr="00A51C36" w:rsidRDefault="00C86E3E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have excellent written communication and attention to detail;</w:t>
      </w:r>
    </w:p>
    <w:p w:rsidR="00F03072" w:rsidRPr="00A51C36" w:rsidRDefault="00D85EC4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 xml:space="preserve">be able to work </w:t>
      </w:r>
      <w:r w:rsidR="00F03072" w:rsidRPr="00A51C36">
        <w:rPr>
          <w:rFonts w:eastAsia="Times New Roman" w:cs="Times New Roman"/>
          <w:szCs w:val="24"/>
          <w:lang w:val="en" w:eastAsia="en-GB"/>
        </w:rPr>
        <w:t>independently</w:t>
      </w:r>
      <w:r w:rsidRPr="00A51C36">
        <w:rPr>
          <w:rFonts w:eastAsia="Times New Roman" w:cs="Times New Roman"/>
          <w:szCs w:val="24"/>
          <w:lang w:val="en" w:eastAsia="en-GB"/>
        </w:rPr>
        <w:t xml:space="preserve"> and as part of a team</w:t>
      </w:r>
      <w:r w:rsidR="00F03072" w:rsidRPr="00A51C36">
        <w:rPr>
          <w:rFonts w:eastAsia="Times New Roman" w:cs="Times New Roman"/>
          <w:szCs w:val="24"/>
          <w:lang w:val="en" w:eastAsia="en-GB"/>
        </w:rPr>
        <w:t>;</w:t>
      </w:r>
    </w:p>
    <w:p w:rsidR="00F03072" w:rsidRPr="00A51C36" w:rsidRDefault="005B43CA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>
        <w:rPr>
          <w:rFonts w:eastAsia="Times New Roman" w:cs="Times New Roman"/>
          <w:szCs w:val="24"/>
          <w:lang w:val="en" w:eastAsia="en-GB"/>
        </w:rPr>
        <w:t>p</w:t>
      </w:r>
      <w:r w:rsidR="00F03072" w:rsidRPr="00A51C36">
        <w:rPr>
          <w:rFonts w:eastAsia="Times New Roman" w:cs="Times New Roman"/>
          <w:szCs w:val="24"/>
          <w:lang w:val="en" w:eastAsia="en-GB"/>
        </w:rPr>
        <w:t>rocess instructions in accordance with established procedures of both good practice and the firm’s case management system;</w:t>
      </w:r>
    </w:p>
    <w:p w:rsidR="00F03072" w:rsidRPr="00A51C36" w:rsidRDefault="005B43CA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>
        <w:rPr>
          <w:rFonts w:eastAsia="Times New Roman" w:cs="Times New Roman"/>
          <w:szCs w:val="24"/>
          <w:lang w:val="en" w:eastAsia="en-GB"/>
        </w:rPr>
        <w:t>d</w:t>
      </w:r>
      <w:r w:rsidR="00F03072" w:rsidRPr="00A51C36">
        <w:rPr>
          <w:rFonts w:eastAsia="Times New Roman" w:cs="Times New Roman"/>
          <w:szCs w:val="24"/>
          <w:lang w:val="en" w:eastAsia="en-GB"/>
        </w:rPr>
        <w:t>eliver strong client service through effective communication;</w:t>
      </w:r>
    </w:p>
    <w:p w:rsidR="00F03072" w:rsidRPr="00A51C36" w:rsidRDefault="005B43CA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>
        <w:rPr>
          <w:rFonts w:eastAsia="Times New Roman" w:cs="Times New Roman"/>
          <w:szCs w:val="24"/>
          <w:lang w:val="en" w:eastAsia="en-GB"/>
        </w:rPr>
        <w:t>e</w:t>
      </w:r>
      <w:r w:rsidR="00F03072" w:rsidRPr="00A51C36">
        <w:rPr>
          <w:rFonts w:eastAsia="Times New Roman" w:cs="Times New Roman"/>
          <w:szCs w:val="24"/>
          <w:lang w:val="en" w:eastAsia="en-GB"/>
        </w:rPr>
        <w:t>ffect financial controls with particular regard to accurate preparation of completion statements and bills and the effective collection of monies on account</w:t>
      </w:r>
      <w:r w:rsidR="00BD790D" w:rsidRPr="00A51C36">
        <w:rPr>
          <w:rFonts w:eastAsia="Times New Roman" w:cs="Times New Roman"/>
          <w:szCs w:val="24"/>
          <w:lang w:val="en" w:eastAsia="en-GB"/>
        </w:rPr>
        <w:t>;</w:t>
      </w:r>
    </w:p>
    <w:p w:rsidR="00F03072" w:rsidRPr="00A51C36" w:rsidRDefault="005B43CA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>
        <w:rPr>
          <w:rFonts w:eastAsia="Times New Roman" w:cs="Times New Roman"/>
          <w:szCs w:val="24"/>
          <w:lang w:val="en" w:eastAsia="en-GB"/>
        </w:rPr>
        <w:t>e</w:t>
      </w:r>
      <w:r w:rsidR="00F03072" w:rsidRPr="00A51C36">
        <w:rPr>
          <w:rFonts w:eastAsia="Times New Roman" w:cs="Times New Roman"/>
          <w:szCs w:val="24"/>
          <w:lang w:val="en" w:eastAsia="en-GB"/>
        </w:rPr>
        <w:t>nsure confidentiality and security of all firm and client documentation and information</w:t>
      </w:r>
      <w:r w:rsidR="00BD790D" w:rsidRPr="00A51C36">
        <w:rPr>
          <w:rFonts w:eastAsia="Times New Roman" w:cs="Times New Roman"/>
          <w:szCs w:val="24"/>
          <w:lang w:val="en" w:eastAsia="en-GB"/>
        </w:rPr>
        <w:t>;</w:t>
      </w:r>
    </w:p>
    <w:p w:rsidR="00F03072" w:rsidRPr="00A51C36" w:rsidRDefault="005B43CA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>
        <w:rPr>
          <w:rFonts w:eastAsia="Times New Roman" w:cs="Times New Roman"/>
          <w:szCs w:val="24"/>
          <w:lang w:val="en" w:eastAsia="en-GB"/>
        </w:rPr>
        <w:t>a</w:t>
      </w:r>
      <w:r w:rsidR="00F03072" w:rsidRPr="00A51C36">
        <w:rPr>
          <w:rFonts w:eastAsia="Times New Roman" w:cs="Times New Roman"/>
          <w:szCs w:val="24"/>
          <w:lang w:val="en" w:eastAsia="en-GB"/>
        </w:rPr>
        <w:t>dhere to firm and SRA risk and compliance practices</w:t>
      </w:r>
      <w:r w:rsidR="00BD790D" w:rsidRPr="00A51C36">
        <w:rPr>
          <w:rFonts w:eastAsia="Times New Roman" w:cs="Times New Roman"/>
          <w:szCs w:val="24"/>
          <w:lang w:val="en" w:eastAsia="en-GB"/>
        </w:rPr>
        <w:t>;</w:t>
      </w:r>
    </w:p>
    <w:p w:rsidR="00C86E3E" w:rsidRPr="00A51C36" w:rsidRDefault="00F03072" w:rsidP="00BD790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provide a profitable contribution to the work of the department</w:t>
      </w:r>
      <w:r w:rsidR="005B43CA">
        <w:rPr>
          <w:rFonts w:eastAsia="Times New Roman" w:cs="Times New Roman"/>
          <w:szCs w:val="24"/>
          <w:lang w:val="en" w:eastAsia="en-GB"/>
        </w:rPr>
        <w:t xml:space="preserve"> by</w:t>
      </w:r>
      <w:r w:rsidRPr="00A51C36">
        <w:rPr>
          <w:rFonts w:eastAsia="Times New Roman" w:cs="Times New Roman"/>
          <w:szCs w:val="24"/>
          <w:lang w:val="en" w:eastAsia="en-GB"/>
        </w:rPr>
        <w:t xml:space="preserve"> meeting and exceeding billing targets</w:t>
      </w:r>
      <w:r w:rsidR="00BD790D" w:rsidRPr="00A51C36">
        <w:rPr>
          <w:rFonts w:eastAsia="Times New Roman" w:cs="Times New Roman"/>
          <w:szCs w:val="24"/>
          <w:lang w:val="en" w:eastAsia="en-GB"/>
        </w:rPr>
        <w:t>;</w:t>
      </w:r>
    </w:p>
    <w:p w:rsidR="006620F9" w:rsidRPr="00A51C36" w:rsidRDefault="006620F9" w:rsidP="00C86E3E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Cs w:val="24"/>
          <w:lang w:val="en" w:eastAsia="en-GB"/>
        </w:rPr>
      </w:pPr>
      <w:r w:rsidRPr="00A51C36">
        <w:rPr>
          <w:rFonts w:eastAsia="Times New Roman" w:cs="Times New Roman"/>
          <w:b/>
          <w:szCs w:val="24"/>
          <w:lang w:val="en" w:eastAsia="en-GB"/>
        </w:rPr>
        <w:lastRenderedPageBreak/>
        <w:t>Key skills and experience:</w:t>
      </w:r>
    </w:p>
    <w:p w:rsidR="00AC7488" w:rsidRPr="00A51C36" w:rsidRDefault="00AC7488" w:rsidP="00BD790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Qualified Solicitor, Licensed Conveyancer or Legal Executive with a minimum of 3-4 year’s PQE or equivalent with proven experience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Experience of working with case management systems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Excellent organisational skills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Confident and approachable manner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Self sufficient and able to work with minimum supervision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Ability to relate to clients at all levels and demonstrate excellent levels of client care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 xml:space="preserve">Good team player 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Excellent communication skills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 xml:space="preserve">Ability to forge and develop business relationships 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 xml:space="preserve">Commercial acumen </w:t>
      </w:r>
    </w:p>
    <w:p w:rsidR="00AC7488" w:rsidRPr="00A51C36" w:rsidRDefault="00AC7488" w:rsidP="008D19C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Genuine desire to be involved in the future growth plans for the firm</w:t>
      </w:r>
    </w:p>
    <w:p w:rsidR="006620F9" w:rsidRPr="00A51C36" w:rsidRDefault="006620F9" w:rsidP="00AC74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b/>
          <w:bCs/>
          <w:szCs w:val="24"/>
          <w:lang w:val="en" w:eastAsia="en-GB"/>
        </w:rPr>
        <w:t>Benefits of working at Tanners:</w:t>
      </w:r>
    </w:p>
    <w:p w:rsidR="006620F9" w:rsidRPr="00A51C36" w:rsidRDefault="006620F9" w:rsidP="008D19C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Free car parking</w:t>
      </w:r>
    </w:p>
    <w:p w:rsidR="006620F9" w:rsidRPr="00A51C36" w:rsidRDefault="006620F9" w:rsidP="008D19C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 xml:space="preserve">Private </w:t>
      </w:r>
      <w:r w:rsidR="00967571" w:rsidRPr="00A51C36">
        <w:rPr>
          <w:rFonts w:eastAsia="Times New Roman" w:cs="Times New Roman"/>
          <w:szCs w:val="24"/>
          <w:lang w:val="en" w:eastAsia="en-GB"/>
        </w:rPr>
        <w:t>Medical Insurance</w:t>
      </w:r>
    </w:p>
    <w:p w:rsidR="006620F9" w:rsidRPr="00A51C36" w:rsidRDefault="006620F9" w:rsidP="008D19C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Flexible working where appropriate</w:t>
      </w:r>
    </w:p>
    <w:p w:rsidR="006620F9" w:rsidRPr="00A51C36" w:rsidRDefault="006620F9" w:rsidP="008D19C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Generous holiday allowance plus Christmas shut down &amp; Bank holidays</w:t>
      </w:r>
    </w:p>
    <w:p w:rsidR="006620F9" w:rsidRPr="00A51C36" w:rsidRDefault="006620F9" w:rsidP="008D19C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Opportunities for training &amp; development within the firm</w:t>
      </w:r>
    </w:p>
    <w:p w:rsidR="006620F9" w:rsidRPr="00A51C36" w:rsidRDefault="006620F9" w:rsidP="008D19C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Pension &amp; life cover</w:t>
      </w:r>
    </w:p>
    <w:p w:rsidR="006620F9" w:rsidRPr="00A51C36" w:rsidRDefault="006620F9" w:rsidP="006620F9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 xml:space="preserve">For more information please or to apply please contact </w:t>
      </w:r>
    </w:p>
    <w:p w:rsidR="006620F9" w:rsidRPr="00A51C36" w:rsidRDefault="00967571" w:rsidP="006620F9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Trudy Stradling, Assistant to the Managing Partner</w:t>
      </w:r>
    </w:p>
    <w:p w:rsidR="006620F9" w:rsidRPr="00A51C36" w:rsidRDefault="006620F9" w:rsidP="006620F9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en" w:eastAsia="en-GB"/>
        </w:rPr>
      </w:pPr>
      <w:r w:rsidRPr="00A51C36">
        <w:rPr>
          <w:rFonts w:eastAsia="Times New Roman" w:cs="Times New Roman"/>
          <w:szCs w:val="24"/>
          <w:lang w:val="en" w:eastAsia="en-GB"/>
        </w:rPr>
        <w:t>Tel: 01285 646126</w:t>
      </w:r>
      <w:r w:rsidRPr="00A51C36">
        <w:rPr>
          <w:rFonts w:eastAsia="Times New Roman" w:cs="Times New Roman"/>
          <w:szCs w:val="24"/>
          <w:lang w:val="en" w:eastAsia="en-GB"/>
        </w:rPr>
        <w:br/>
      </w:r>
      <w:hyperlink r:id="rId7" w:history="1">
        <w:r w:rsidR="00967571" w:rsidRPr="00A51C36">
          <w:rPr>
            <w:rStyle w:val="Hyperlink"/>
            <w:rFonts w:eastAsia="Times New Roman" w:cs="Times New Roman"/>
            <w:szCs w:val="24"/>
            <w:lang w:val="en" w:eastAsia="en-GB"/>
          </w:rPr>
          <w:t>tcs@tanners.co.uk</w:t>
        </w:r>
      </w:hyperlink>
    </w:p>
    <w:p w:rsidR="006620F9" w:rsidRPr="00A51C36" w:rsidRDefault="006620F9" w:rsidP="006620F9"/>
    <w:sectPr w:rsidR="006620F9" w:rsidRPr="00A51C36" w:rsidSect="005829FA">
      <w:pgSz w:w="11906" w:h="16838" w:code="9"/>
      <w:pgMar w:top="1440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D" w:rsidRDefault="00BD790D" w:rsidP="006620F9">
      <w:pPr>
        <w:spacing w:after="0" w:line="240" w:lineRule="auto"/>
      </w:pPr>
      <w:r>
        <w:separator/>
      </w:r>
    </w:p>
  </w:endnote>
  <w:endnote w:type="continuationSeparator" w:id="0">
    <w:p w:rsidR="00BD790D" w:rsidRDefault="00BD790D" w:rsidP="0066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D" w:rsidRDefault="00BD790D" w:rsidP="006620F9">
      <w:pPr>
        <w:spacing w:after="0" w:line="240" w:lineRule="auto"/>
      </w:pPr>
      <w:r>
        <w:separator/>
      </w:r>
    </w:p>
  </w:footnote>
  <w:footnote w:type="continuationSeparator" w:id="0">
    <w:p w:rsidR="00BD790D" w:rsidRDefault="00BD790D" w:rsidP="0066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7FE"/>
    <w:multiLevelType w:val="hybridMultilevel"/>
    <w:tmpl w:val="E874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7D5"/>
    <w:multiLevelType w:val="hybridMultilevel"/>
    <w:tmpl w:val="65EA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596C"/>
    <w:multiLevelType w:val="multilevel"/>
    <w:tmpl w:val="8C2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2355A"/>
    <w:multiLevelType w:val="multilevel"/>
    <w:tmpl w:val="07B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E623E"/>
    <w:multiLevelType w:val="hybridMultilevel"/>
    <w:tmpl w:val="56960A84"/>
    <w:lvl w:ilvl="0" w:tplc="31F4A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DEA"/>
    <w:multiLevelType w:val="multilevel"/>
    <w:tmpl w:val="485C6A14"/>
    <w:styleLink w:val="AEY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720"/>
      </w:pPr>
      <w:rPr>
        <w:rFonts w:hint="default"/>
      </w:rPr>
    </w:lvl>
  </w:abstractNum>
  <w:abstractNum w:abstractNumId="6" w15:restartNumberingAfterBreak="0">
    <w:nsid w:val="33A91572"/>
    <w:multiLevelType w:val="multilevel"/>
    <w:tmpl w:val="B74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51925"/>
    <w:multiLevelType w:val="multilevel"/>
    <w:tmpl w:val="B90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1D6EB9"/>
    <w:multiLevelType w:val="hybridMultilevel"/>
    <w:tmpl w:val="F9D05338"/>
    <w:lvl w:ilvl="0" w:tplc="31F4A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0F8E"/>
    <w:multiLevelType w:val="multilevel"/>
    <w:tmpl w:val="C068C596"/>
    <w:styleLink w:val="C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611797"/>
    <w:multiLevelType w:val="hybridMultilevel"/>
    <w:tmpl w:val="6332F5C2"/>
    <w:lvl w:ilvl="0" w:tplc="31F4A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012"/>
    <w:multiLevelType w:val="hybridMultilevel"/>
    <w:tmpl w:val="8DD48A14"/>
    <w:lvl w:ilvl="0" w:tplc="31F4A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1EFC"/>
    <w:multiLevelType w:val="hybridMultilevel"/>
    <w:tmpl w:val="ACACB4F4"/>
    <w:lvl w:ilvl="0" w:tplc="31F4AF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35E5"/>
    <w:multiLevelType w:val="hybridMultilevel"/>
    <w:tmpl w:val="B806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5CD2"/>
    <w:multiLevelType w:val="hybridMultilevel"/>
    <w:tmpl w:val="6654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0350"/>
    <w:multiLevelType w:val="multilevel"/>
    <w:tmpl w:val="824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C2DEA"/>
    <w:multiLevelType w:val="hybridMultilevel"/>
    <w:tmpl w:val="799A746A"/>
    <w:lvl w:ilvl="0" w:tplc="DC6A4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F9"/>
    <w:rsid w:val="00034312"/>
    <w:rsid w:val="00076D52"/>
    <w:rsid w:val="0008499C"/>
    <w:rsid w:val="000C19B5"/>
    <w:rsid w:val="00164D6B"/>
    <w:rsid w:val="00185F7B"/>
    <w:rsid w:val="001E2FCB"/>
    <w:rsid w:val="0023619C"/>
    <w:rsid w:val="00271C09"/>
    <w:rsid w:val="00273C2D"/>
    <w:rsid w:val="00274F5B"/>
    <w:rsid w:val="0029326C"/>
    <w:rsid w:val="002A36FE"/>
    <w:rsid w:val="002B2E7B"/>
    <w:rsid w:val="003132E7"/>
    <w:rsid w:val="00337757"/>
    <w:rsid w:val="00373B9F"/>
    <w:rsid w:val="00381D7A"/>
    <w:rsid w:val="003B37A8"/>
    <w:rsid w:val="003D4CF5"/>
    <w:rsid w:val="003D7AF8"/>
    <w:rsid w:val="004138C6"/>
    <w:rsid w:val="004C6F21"/>
    <w:rsid w:val="004E54F3"/>
    <w:rsid w:val="00502C23"/>
    <w:rsid w:val="00517D13"/>
    <w:rsid w:val="005437F6"/>
    <w:rsid w:val="005567DB"/>
    <w:rsid w:val="0056066E"/>
    <w:rsid w:val="005736B8"/>
    <w:rsid w:val="005829FA"/>
    <w:rsid w:val="005B43CA"/>
    <w:rsid w:val="005F3111"/>
    <w:rsid w:val="006620F9"/>
    <w:rsid w:val="006657E3"/>
    <w:rsid w:val="00670333"/>
    <w:rsid w:val="006B6EB5"/>
    <w:rsid w:val="006F6AF8"/>
    <w:rsid w:val="006F7D8B"/>
    <w:rsid w:val="00721647"/>
    <w:rsid w:val="00751640"/>
    <w:rsid w:val="007A743F"/>
    <w:rsid w:val="007C2C10"/>
    <w:rsid w:val="007F34B0"/>
    <w:rsid w:val="0081697C"/>
    <w:rsid w:val="008A6E07"/>
    <w:rsid w:val="008D19C5"/>
    <w:rsid w:val="008D27E0"/>
    <w:rsid w:val="008E2534"/>
    <w:rsid w:val="008F65A8"/>
    <w:rsid w:val="00903B6C"/>
    <w:rsid w:val="00921E5A"/>
    <w:rsid w:val="00925370"/>
    <w:rsid w:val="00967571"/>
    <w:rsid w:val="0097231B"/>
    <w:rsid w:val="00972633"/>
    <w:rsid w:val="00984BA5"/>
    <w:rsid w:val="00994AEF"/>
    <w:rsid w:val="00994E3E"/>
    <w:rsid w:val="009A3C68"/>
    <w:rsid w:val="009B383A"/>
    <w:rsid w:val="009D576F"/>
    <w:rsid w:val="009E6751"/>
    <w:rsid w:val="00A44EC2"/>
    <w:rsid w:val="00A51C36"/>
    <w:rsid w:val="00A61A7F"/>
    <w:rsid w:val="00A6387F"/>
    <w:rsid w:val="00A75BBD"/>
    <w:rsid w:val="00A946C8"/>
    <w:rsid w:val="00A95D84"/>
    <w:rsid w:val="00AA3383"/>
    <w:rsid w:val="00AA4A9B"/>
    <w:rsid w:val="00AB1548"/>
    <w:rsid w:val="00AC7488"/>
    <w:rsid w:val="00AF21E2"/>
    <w:rsid w:val="00B4050E"/>
    <w:rsid w:val="00B450E2"/>
    <w:rsid w:val="00B53246"/>
    <w:rsid w:val="00B6079D"/>
    <w:rsid w:val="00B934BF"/>
    <w:rsid w:val="00B970DA"/>
    <w:rsid w:val="00BD790D"/>
    <w:rsid w:val="00BF7310"/>
    <w:rsid w:val="00C31885"/>
    <w:rsid w:val="00C40A36"/>
    <w:rsid w:val="00C86E3E"/>
    <w:rsid w:val="00CC7E53"/>
    <w:rsid w:val="00CF61C2"/>
    <w:rsid w:val="00D332C1"/>
    <w:rsid w:val="00D511F4"/>
    <w:rsid w:val="00D85EC4"/>
    <w:rsid w:val="00D92083"/>
    <w:rsid w:val="00DA1175"/>
    <w:rsid w:val="00E20F03"/>
    <w:rsid w:val="00E32806"/>
    <w:rsid w:val="00E3414D"/>
    <w:rsid w:val="00E3691C"/>
    <w:rsid w:val="00E40579"/>
    <w:rsid w:val="00E51283"/>
    <w:rsid w:val="00EB4CEE"/>
    <w:rsid w:val="00EC2BF0"/>
    <w:rsid w:val="00F03072"/>
    <w:rsid w:val="00F42649"/>
    <w:rsid w:val="00F66459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75D62-787E-4003-85FF-5997781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34"/>
    <w:rPr>
      <w:rFonts w:ascii="Goudy Old Style" w:hAnsi="Goudy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69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napToGrid w:val="0"/>
      <w:szCs w:val="24"/>
    </w:rPr>
  </w:style>
  <w:style w:type="numbering" w:customStyle="1" w:styleId="CAA">
    <w:name w:val="CAA"/>
    <w:uiPriority w:val="99"/>
    <w:rsid w:val="005736B8"/>
    <w:pPr>
      <w:numPr>
        <w:numId w:val="1"/>
      </w:numPr>
    </w:pPr>
  </w:style>
  <w:style w:type="numbering" w:customStyle="1" w:styleId="AEY">
    <w:name w:val="AEY"/>
    <w:uiPriority w:val="99"/>
    <w:rsid w:val="005736B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6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F9"/>
    <w:rPr>
      <w:rFonts w:ascii="Goudy Old Style" w:hAnsi="Goudy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66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F9"/>
    <w:rPr>
      <w:rFonts w:ascii="Goudy Old Style" w:hAnsi="Goudy Old Style"/>
      <w:sz w:val="24"/>
    </w:rPr>
  </w:style>
  <w:style w:type="paragraph" w:styleId="ListParagraph">
    <w:name w:val="List Paragraph"/>
    <w:basedOn w:val="Normal"/>
    <w:uiPriority w:val="34"/>
    <w:qFormat/>
    <w:rsid w:val="00C86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5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691C"/>
    <w:pPr>
      <w:spacing w:after="240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date1">
    <w:name w:val="date1"/>
    <w:basedOn w:val="DefaultParagraphFont"/>
    <w:rsid w:val="00E3691C"/>
    <w:rPr>
      <w:color w:val="808080"/>
    </w:rPr>
  </w:style>
  <w:style w:type="character" w:customStyle="1" w:styleId="mosaic-reportcontent-link3">
    <w:name w:val="mosaic-reportcontent-link3"/>
    <w:basedOn w:val="DefaultParagraphFont"/>
    <w:rsid w:val="00E3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657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361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4838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s@tann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E9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F02B5BAF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Wood</dc:creator>
  <cp:keywords/>
  <dc:description/>
  <cp:lastModifiedBy>Trudy Stradling</cp:lastModifiedBy>
  <cp:revision>2</cp:revision>
  <dcterms:created xsi:type="dcterms:W3CDTF">2020-03-03T12:47:00Z</dcterms:created>
  <dcterms:modified xsi:type="dcterms:W3CDTF">2020-03-03T12:47:00Z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3339825</vt:i4>
  </property>
</Properties>
</file>